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1127"/>
        <w:ind w:right="358" w:left="683" w:firstLine="0"/>
        <w:jc w:val="center"/>
        <w:rPr>
          <w:rFonts w:ascii="Calibri" w:hAnsi="Calibri" w:cs="Calibri" w:eastAsia="Calibri"/>
          <w:b/>
          <w:color w:val="auto"/>
          <w:spacing w:val="-2"/>
          <w:position w:val="0"/>
          <w:sz w:val="72"/>
          <w:shd w:fill="auto" w:val="clear"/>
        </w:rPr>
      </w:pPr>
      <w:r>
        <w:object w:dxaOrig="2417" w:dyaOrig="1598">
          <v:rect xmlns:o="urn:schemas-microsoft-com:office:office" xmlns:v="urn:schemas-microsoft-com:vml" id="rectole0000000000" style="width:120.850000pt;height:79.9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b/>
          <w:color w:val="auto"/>
          <w:spacing w:val="-2"/>
          <w:position w:val="0"/>
          <w:sz w:val="72"/>
          <w:shd w:fill="auto" w:val="clear"/>
        </w:rPr>
        <w:t xml:space="preserve">VENDOR APPLICATION</w:t>
      </w:r>
    </w:p>
    <w:p>
      <w:pPr>
        <w:spacing w:before="19" w:after="0" w:line="240"/>
        <w:ind w:right="358" w:left="684" w:firstLine="0"/>
        <w:jc w:val="center"/>
        <w:rPr>
          <w:rFonts w:ascii="Calibri" w:hAnsi="Calibri" w:cs="Calibri" w:eastAsia="Calibri"/>
          <w:b/>
          <w:color w:val="auto"/>
          <w:spacing w:val="-2"/>
          <w:position w:val="0"/>
          <w:sz w:val="24"/>
          <w:shd w:fill="auto" w:val="clear"/>
        </w:rPr>
      </w:pPr>
      <w:r>
        <w:rPr>
          <w:rFonts w:ascii="Calibri" w:hAnsi="Calibri" w:cs="Calibri" w:eastAsia="Calibri"/>
          <w:b/>
          <w:color w:val="auto"/>
          <w:spacing w:val="-2"/>
          <w:position w:val="0"/>
          <w:sz w:val="24"/>
          <w:shd w:fill="auto" w:val="clear"/>
        </w:rPr>
        <w:t xml:space="preserve">Gibson City, IL </w:t>
      </w:r>
      <w:r>
        <w:rPr>
          <w:rFonts w:ascii="Calibri" w:hAnsi="Calibri" w:cs="Calibri" w:eastAsia="Calibri"/>
          <w:b/>
          <w:color w:val="auto"/>
          <w:spacing w:val="-2"/>
          <w:position w:val="0"/>
          <w:sz w:val="24"/>
          <w:shd w:fill="auto" w:val="clear"/>
        </w:rPr>
        <w:t xml:space="preserve">–</w:t>
      </w:r>
      <w:r>
        <w:rPr>
          <w:rFonts w:ascii="Calibri" w:hAnsi="Calibri" w:cs="Calibri" w:eastAsia="Calibri"/>
          <w:b/>
          <w:color w:val="auto"/>
          <w:spacing w:val="-2"/>
          <w:position w:val="0"/>
          <w:sz w:val="24"/>
          <w:shd w:fill="auto" w:val="clear"/>
        </w:rPr>
        <w:t xml:space="preserve"> September 14</w:t>
      </w:r>
      <w:r>
        <w:rPr>
          <w:rFonts w:ascii="Calibri" w:hAnsi="Calibri" w:cs="Calibri" w:eastAsia="Calibri"/>
          <w:b/>
          <w:color w:val="auto"/>
          <w:spacing w:val="-2"/>
          <w:position w:val="0"/>
          <w:sz w:val="24"/>
          <w:shd w:fill="auto" w:val="clear"/>
          <w:vertAlign w:val="superscript"/>
        </w:rPr>
        <w:t xml:space="preserve">th</w:t>
      </w:r>
      <w:r>
        <w:rPr>
          <w:rFonts w:ascii="Calibri" w:hAnsi="Calibri" w:cs="Calibri" w:eastAsia="Calibri"/>
          <w:b/>
          <w:color w:val="auto"/>
          <w:spacing w:val="-2"/>
          <w:position w:val="0"/>
          <w:sz w:val="24"/>
          <w:shd w:fill="auto" w:val="clear"/>
        </w:rPr>
        <w:t xml:space="preserve">, 2024, Retail and Food</w:t>
      </w:r>
    </w:p>
    <w:p>
      <w:pPr>
        <w:spacing w:before="19" w:after="0" w:line="240"/>
        <w:ind w:right="358" w:left="684" w:firstLine="0"/>
        <w:jc w:val="center"/>
        <w:rPr>
          <w:rFonts w:ascii="Calibri" w:hAnsi="Calibri" w:cs="Calibri" w:eastAsia="Calibri"/>
          <w:b/>
          <w:color w:val="auto"/>
          <w:spacing w:val="-2"/>
          <w:position w:val="0"/>
          <w:sz w:val="24"/>
          <w:shd w:fill="auto" w:val="clear"/>
        </w:rPr>
      </w:pPr>
      <w:r>
        <w:rPr>
          <w:rFonts w:ascii="Calibri" w:hAnsi="Calibri" w:cs="Calibri" w:eastAsia="Calibri"/>
          <w:b/>
          <w:color w:val="auto"/>
          <w:spacing w:val="-2"/>
          <w:position w:val="0"/>
          <w:sz w:val="24"/>
          <w:shd w:fill="auto" w:val="clear"/>
        </w:rPr>
        <w:t xml:space="preserve">Vendor applications are due by 7/29/2024</w:t>
      </w:r>
    </w:p>
    <w:p>
      <w:pPr>
        <w:spacing w:before="19" w:after="0" w:line="240"/>
        <w:ind w:right="0" w:left="0" w:firstLine="0"/>
        <w:jc w:val="center"/>
        <w:rPr>
          <w:rFonts w:ascii="Calibri" w:hAnsi="Calibri" w:cs="Calibri" w:eastAsia="Calibri"/>
          <w:b/>
          <w:color w:val="auto"/>
          <w:spacing w:val="-2"/>
          <w:position w:val="0"/>
          <w:sz w:val="18"/>
          <w:shd w:fill="auto" w:val="clear"/>
        </w:rPr>
      </w:pPr>
    </w:p>
    <w:p>
      <w:pPr>
        <w:spacing w:before="19" w:after="0" w:line="240"/>
        <w:ind w:right="0" w:left="0" w:firstLine="0"/>
        <w:jc w:val="center"/>
        <w:rPr>
          <w:rFonts w:ascii="Calibri" w:hAnsi="Calibri" w:cs="Calibri" w:eastAsia="Calibri"/>
          <w:b/>
          <w:color w:val="auto"/>
          <w:spacing w:val="-2"/>
          <w:position w:val="0"/>
          <w:sz w:val="24"/>
          <w:shd w:fill="auto" w:val="clear"/>
        </w:rPr>
      </w:pPr>
    </w:p>
    <w:p>
      <w:pPr>
        <w:spacing w:before="19" w:after="0" w:line="240"/>
        <w:ind w:right="0" w:left="0" w:firstLine="0"/>
        <w:jc w:val="center"/>
        <w:rPr>
          <w:rFonts w:ascii="Calibri" w:hAnsi="Calibri" w:cs="Calibri" w:eastAsia="Calibri"/>
          <w:b/>
          <w:color w:val="auto"/>
          <w:spacing w:val="-2"/>
          <w:position w:val="0"/>
          <w:sz w:val="22"/>
          <w:shd w:fill="auto" w:val="clear"/>
        </w:rPr>
      </w:pPr>
      <w:r>
        <w:rPr>
          <w:rFonts w:ascii="Calibri" w:hAnsi="Calibri" w:cs="Calibri" w:eastAsia="Calibri"/>
          <w:b/>
          <w:color w:val="auto"/>
          <w:spacing w:val="-2"/>
          <w:position w:val="0"/>
          <w:sz w:val="24"/>
          <w:shd w:fill="auto" w:val="clear"/>
        </w:rPr>
        <w:t xml:space="preserve">Please review Guidelines below before making selections.</w:t>
      </w:r>
    </w:p>
    <w:tbl>
      <w:tblPr/>
      <w:tblGrid>
        <w:gridCol w:w="2070"/>
        <w:gridCol w:w="3690"/>
        <w:gridCol w:w="270"/>
        <w:gridCol w:w="2581"/>
        <w:gridCol w:w="877"/>
        <w:gridCol w:w="835"/>
        <w:gridCol w:w="746"/>
      </w:tblGrid>
      <w:tr>
        <w:trPr>
          <w:trHeight w:val="360" w:hRule="auto"/>
          <w:jc w:val="left"/>
        </w:trPr>
        <w:tc>
          <w:tcPr>
            <w:tcW w:w="5760"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Vendor Information</w:t>
            </w:r>
          </w:p>
        </w:tc>
        <w:tc>
          <w:tcPr>
            <w:tcW w:w="27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58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Vendor Selections:</w:t>
            </w:r>
          </w:p>
        </w:tc>
        <w:tc>
          <w:tcPr>
            <w:tcW w:w="8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8"/>
                <w:shd w:fill="auto" w:val="clear"/>
              </w:rPr>
              <w:t xml:space="preserve">Quantity</w:t>
            </w:r>
          </w:p>
        </w:tc>
        <w:tc>
          <w:tcPr>
            <w:tcW w:w="835"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8"/>
                <w:shd w:fill="auto" w:val="clear"/>
              </w:rPr>
              <w:t xml:space="preserve">Fee</w:t>
            </w:r>
          </w:p>
        </w:tc>
        <w:tc>
          <w:tcPr>
            <w:tcW w:w="74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8"/>
                <w:shd w:fill="auto" w:val="clear"/>
              </w:rPr>
              <w:t xml:space="preserve">Total</w:t>
            </w:r>
          </w:p>
        </w:tc>
      </w:tr>
      <w:tr>
        <w:trPr>
          <w:trHeight w:val="360" w:hRule="auto"/>
          <w:jc w:val="left"/>
        </w:trPr>
        <w:tc>
          <w:tcPr>
            <w:tcW w:w="207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Company/Organization:</w:t>
            </w:r>
          </w:p>
        </w:tc>
        <w:tc>
          <w:tcPr>
            <w:tcW w:w="3690" w:type="dxa"/>
            <w:tcBorders>
              <w:top w:val="single" w:color="000000" w:sz="0"/>
              <w:left w:val="single" w:color="000000" w:sz="0"/>
              <w:bottom w:val="single" w:color="000000" w:sz="4"/>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27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8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Craft, Retail, Misc. 12x12</w:t>
            </w:r>
          </w:p>
        </w:tc>
        <w:tc>
          <w:tcPr>
            <w:tcW w:w="87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83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$50.00 </w:t>
            </w:r>
          </w:p>
        </w:tc>
        <w:tc>
          <w:tcPr>
            <w:tcW w:w="74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w:t>
            </w:r>
          </w:p>
        </w:tc>
      </w:tr>
      <w:tr>
        <w:trPr>
          <w:trHeight w:val="360" w:hRule="auto"/>
          <w:jc w:val="left"/>
        </w:trPr>
        <w:tc>
          <w:tcPr>
            <w:tcW w:w="207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Contact Name:</w:t>
            </w:r>
          </w:p>
        </w:tc>
        <w:tc>
          <w:tcPr>
            <w:tcW w:w="3690" w:type="dxa"/>
            <w:tcBorders>
              <w:top w:val="single" w:color="000000" w:sz="0"/>
              <w:left w:val="single" w:color="000000" w:sz="0"/>
              <w:bottom w:val="single" w:color="000000" w:sz="4"/>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27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8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Non-Profit Misc. 12x12 </w:t>
            </w:r>
          </w:p>
        </w:tc>
        <w:tc>
          <w:tcPr>
            <w:tcW w:w="87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83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$25.00 </w:t>
            </w:r>
          </w:p>
        </w:tc>
        <w:tc>
          <w:tcPr>
            <w:tcW w:w="74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w:t>
            </w:r>
          </w:p>
        </w:tc>
      </w:tr>
      <w:tr>
        <w:trPr>
          <w:trHeight w:val="360" w:hRule="auto"/>
          <w:jc w:val="left"/>
        </w:trPr>
        <w:tc>
          <w:tcPr>
            <w:tcW w:w="207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Address:</w:t>
            </w:r>
          </w:p>
        </w:tc>
        <w:tc>
          <w:tcPr>
            <w:tcW w:w="3690" w:type="dxa"/>
            <w:tcBorders>
              <w:top w:val="single" w:color="000000" w:sz="0"/>
              <w:left w:val="single" w:color="000000" w:sz="0"/>
              <w:bottom w:val="single" w:color="000000" w:sz="4"/>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27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8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Specialty Food </w:t>
            </w:r>
          </w:p>
        </w:tc>
        <w:tc>
          <w:tcPr>
            <w:tcW w:w="87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83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$50.00 </w:t>
            </w:r>
          </w:p>
        </w:tc>
        <w:tc>
          <w:tcPr>
            <w:tcW w:w="74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w:t>
            </w:r>
          </w:p>
        </w:tc>
      </w:tr>
      <w:tr>
        <w:trPr>
          <w:trHeight w:val="360" w:hRule="auto"/>
          <w:jc w:val="left"/>
        </w:trPr>
        <w:tc>
          <w:tcPr>
            <w:tcW w:w="207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90" w:type="dxa"/>
            <w:tcBorders>
              <w:top w:val="single" w:color="000000" w:sz="0"/>
              <w:left w:val="single" w:color="000000" w:sz="0"/>
              <w:bottom w:val="single" w:color="000000" w:sz="4"/>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27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8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Food Booth 12x12</w:t>
            </w:r>
          </w:p>
        </w:tc>
        <w:tc>
          <w:tcPr>
            <w:tcW w:w="87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83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$100.00 </w:t>
            </w:r>
          </w:p>
        </w:tc>
        <w:tc>
          <w:tcPr>
            <w:tcW w:w="74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w:t>
            </w:r>
          </w:p>
        </w:tc>
      </w:tr>
      <w:tr>
        <w:trPr>
          <w:trHeight w:val="360" w:hRule="auto"/>
          <w:jc w:val="left"/>
        </w:trPr>
        <w:tc>
          <w:tcPr>
            <w:tcW w:w="207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90" w:type="dxa"/>
            <w:tcBorders>
              <w:top w:val="single" w:color="000000" w:sz="0"/>
              <w:left w:val="single" w:color="000000" w:sz="0"/>
              <w:bottom w:val="single" w:color="000000" w:sz="4"/>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27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8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Food Trailer</w:t>
            </w:r>
          </w:p>
        </w:tc>
        <w:tc>
          <w:tcPr>
            <w:tcW w:w="87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83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$100.00 </w:t>
            </w:r>
          </w:p>
        </w:tc>
        <w:tc>
          <w:tcPr>
            <w:tcW w:w="74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w:t>
            </w:r>
          </w:p>
        </w:tc>
      </w:tr>
      <w:tr>
        <w:trPr>
          <w:trHeight w:val="360" w:hRule="auto"/>
          <w:jc w:val="left"/>
        </w:trPr>
        <w:tc>
          <w:tcPr>
            <w:tcW w:w="207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Phone:</w:t>
            </w:r>
          </w:p>
        </w:tc>
        <w:tc>
          <w:tcPr>
            <w:tcW w:w="3690" w:type="dxa"/>
            <w:tcBorders>
              <w:top w:val="single" w:color="000000" w:sz="0"/>
              <w:left w:val="single" w:color="000000" w:sz="0"/>
              <w:bottom w:val="single" w:color="000000" w:sz="4"/>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27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81" w:type="dxa"/>
            <w:tcBorders>
              <w:top w:val="single" w:color="000000" w:sz="0"/>
              <w:left w:val="single" w:color="000000" w:sz="0"/>
              <w:bottom w:val="single" w:color="000000" w:sz="0"/>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Total</w:t>
            </w:r>
          </w:p>
        </w:tc>
        <w:tc>
          <w:tcPr>
            <w:tcW w:w="87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835"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74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w:t>
            </w:r>
          </w:p>
        </w:tc>
      </w:tr>
      <w:tr>
        <w:trPr>
          <w:trHeight w:val="360" w:hRule="auto"/>
          <w:jc w:val="left"/>
        </w:trPr>
        <w:tc>
          <w:tcPr>
            <w:tcW w:w="207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Email:</w:t>
            </w:r>
          </w:p>
        </w:tc>
        <w:tc>
          <w:tcPr>
            <w:tcW w:w="3690" w:type="dxa"/>
            <w:tcBorders>
              <w:top w:val="single" w:color="000000" w:sz="0"/>
              <w:left w:val="single" w:color="000000" w:sz="0"/>
              <w:bottom w:val="single" w:color="000000" w:sz="4"/>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27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8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7" w:type="dxa"/>
            <w:tcBorders>
              <w:top w:val="single" w:color="000000" w:sz="4"/>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35" w:type="dxa"/>
            <w:tcBorders>
              <w:top w:val="single" w:color="000000" w:sz="4"/>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46" w:type="dxa"/>
            <w:tcBorders>
              <w:top w:val="single" w:color="000000" w:sz="4"/>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60" w:hRule="auto"/>
          <w:jc w:val="left"/>
        </w:trPr>
        <w:tc>
          <w:tcPr>
            <w:tcW w:w="207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Product(s) sold or Menu:</w:t>
            </w:r>
          </w:p>
        </w:tc>
        <w:tc>
          <w:tcPr>
            <w:tcW w:w="3690" w:type="dxa"/>
            <w:tcBorders>
              <w:top w:val="single" w:color="000000" w:sz="0"/>
              <w:left w:val="single" w:color="000000" w:sz="0"/>
              <w:bottom w:val="single" w:color="000000" w:sz="4"/>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27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8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3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4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60" w:hRule="auto"/>
          <w:jc w:val="left"/>
        </w:trPr>
        <w:tc>
          <w:tcPr>
            <w:tcW w:w="207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90" w:type="dxa"/>
            <w:tcBorders>
              <w:top w:val="single" w:color="000000" w:sz="0"/>
              <w:left w:val="single" w:color="000000" w:sz="0"/>
              <w:bottom w:val="single" w:color="000000" w:sz="4"/>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27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8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3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4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60" w:hRule="auto"/>
          <w:jc w:val="left"/>
        </w:trPr>
        <w:tc>
          <w:tcPr>
            <w:tcW w:w="207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90" w:type="dxa"/>
            <w:tcBorders>
              <w:top w:val="single" w:color="000000" w:sz="0"/>
              <w:left w:val="single" w:color="000000" w:sz="0"/>
              <w:bottom w:val="single" w:color="000000" w:sz="4"/>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27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8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3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4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60" w:hRule="auto"/>
          <w:jc w:val="left"/>
        </w:trPr>
        <w:tc>
          <w:tcPr>
            <w:tcW w:w="207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90" w:type="dxa"/>
            <w:tcBorders>
              <w:top w:val="single" w:color="000000" w:sz="0"/>
              <w:left w:val="single" w:color="000000" w:sz="0"/>
              <w:bottom w:val="single" w:color="000000" w:sz="4"/>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27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8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3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4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19" w:after="0" w:line="240"/>
        <w:ind w:right="358" w:left="0" w:firstLine="0"/>
        <w:jc w:val="left"/>
        <w:rPr>
          <w:rFonts w:ascii="Calibri" w:hAnsi="Calibri" w:cs="Calibri" w:eastAsia="Calibri"/>
          <w:color w:val="auto"/>
          <w:spacing w:val="-2"/>
          <w:position w:val="0"/>
          <w:sz w:val="20"/>
          <w:shd w:fill="auto" w:val="clear"/>
        </w:rPr>
      </w:pPr>
    </w:p>
    <w:p>
      <w:pPr>
        <w:spacing w:before="19" w:after="0" w:line="240"/>
        <w:ind w:right="358" w:left="684" w:firstLine="0"/>
        <w:jc w:val="center"/>
        <w:rPr>
          <w:rFonts w:ascii="Calibri" w:hAnsi="Calibri" w:cs="Calibri" w:eastAsia="Calibri"/>
          <w:b/>
          <w:color w:val="auto"/>
          <w:spacing w:val="-2"/>
          <w:position w:val="0"/>
          <w:sz w:val="24"/>
          <w:shd w:fill="auto" w:val="clear"/>
        </w:rPr>
      </w:pPr>
      <w:r>
        <w:rPr>
          <w:rFonts w:ascii="Calibri" w:hAnsi="Calibri" w:cs="Calibri" w:eastAsia="Calibri"/>
          <w:b/>
          <w:color w:val="auto"/>
          <w:spacing w:val="-2"/>
          <w:position w:val="0"/>
          <w:sz w:val="24"/>
          <w:shd w:fill="auto" w:val="clear"/>
        </w:rPr>
        <w:t xml:space="preserve">GUIDELINES</w:t>
      </w:r>
    </w:p>
    <w:p>
      <w:pPr>
        <w:numPr>
          <w:ilvl w:val="0"/>
          <w:numId w:val="35"/>
        </w:numPr>
        <w:spacing w:before="19" w:after="0" w:line="240"/>
        <w:ind w:right="358" w:left="630" w:hanging="360"/>
        <w:jc w:val="left"/>
        <w:rPr>
          <w:rFonts w:ascii="Calibri" w:hAnsi="Calibri" w:cs="Calibri" w:eastAsia="Calibri"/>
          <w:color w:val="auto"/>
          <w:spacing w:val="-2"/>
          <w:position w:val="0"/>
          <w:sz w:val="18"/>
          <w:shd w:fill="auto" w:val="clear"/>
        </w:rPr>
      </w:pPr>
      <w:r>
        <w:rPr>
          <w:rFonts w:ascii="Calibri" w:hAnsi="Calibri" w:cs="Calibri" w:eastAsia="Calibri"/>
          <w:color w:val="auto"/>
          <w:spacing w:val="-2"/>
          <w:position w:val="0"/>
          <w:sz w:val="18"/>
          <w:shd w:fill="auto" w:val="clear"/>
        </w:rPr>
        <w:t xml:space="preserve">Space is limited, all vendors must be approved. Should your business/organization not be approved you will be notified, and your funds will be returned. </w:t>
      </w:r>
    </w:p>
    <w:p>
      <w:pPr>
        <w:numPr>
          <w:ilvl w:val="0"/>
          <w:numId w:val="35"/>
        </w:numPr>
        <w:spacing w:before="19" w:after="0" w:line="240"/>
        <w:ind w:right="358" w:left="63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Food Vendors </w:t>
      </w:r>
      <w:r>
        <w:rPr>
          <w:rFonts w:ascii="Calibri" w:hAnsi="Calibri" w:cs="Calibri" w:eastAsia="Calibri"/>
          <w:color w:val="auto"/>
          <w:spacing w:val="0"/>
          <w:position w:val="0"/>
          <w:sz w:val="18"/>
          <w:shd w:fill="auto" w:val="clear"/>
        </w:rPr>
        <w:t xml:space="preserve">–</w:t>
      </w:r>
      <w:r>
        <w:rPr>
          <w:rFonts w:ascii="Calibri" w:hAnsi="Calibri" w:cs="Calibri" w:eastAsia="Calibri"/>
          <w:color w:val="auto"/>
          <w:spacing w:val="0"/>
          <w:position w:val="0"/>
          <w:sz w:val="18"/>
          <w:shd w:fill="auto" w:val="clear"/>
        </w:rPr>
        <w:t xml:space="preserve"> Please provide your complete menu. We make every attempt to not duplicate like food trucks/ trailers to enable fair business opportunities for everyone. If you do not have enough room on this form, please send your menu items via email to GCHarvestFest@outlook.com.</w:t>
      </w:r>
    </w:p>
    <w:p>
      <w:pPr>
        <w:numPr>
          <w:ilvl w:val="0"/>
          <w:numId w:val="35"/>
        </w:numPr>
        <w:spacing w:before="19" w:after="0" w:line="240"/>
        <w:ind w:right="358" w:left="630" w:hanging="360"/>
        <w:jc w:val="left"/>
        <w:rPr>
          <w:rFonts w:ascii="Calibri" w:hAnsi="Calibri" w:cs="Calibri" w:eastAsia="Calibri"/>
          <w:color w:val="000000"/>
          <w:spacing w:val="0"/>
          <w:position w:val="0"/>
          <w:sz w:val="18"/>
          <w:shd w:fill="auto" w:val="clear"/>
        </w:rPr>
      </w:pPr>
      <w:r>
        <w:rPr>
          <w:rFonts w:ascii="Calibri" w:hAnsi="Calibri" w:cs="Calibri" w:eastAsia="Calibri"/>
          <w:color w:val="auto"/>
          <w:spacing w:val="0"/>
          <w:position w:val="0"/>
          <w:sz w:val="18"/>
          <w:shd w:fill="auto" w:val="clear"/>
        </w:rPr>
        <w:t xml:space="preserve">All </w:t>
      </w:r>
      <w:r>
        <w:rPr>
          <w:rFonts w:ascii="Calibri" w:hAnsi="Calibri" w:cs="Calibri" w:eastAsia="Calibri"/>
          <w:color w:val="000000"/>
          <w:spacing w:val="0"/>
          <w:position w:val="0"/>
          <w:sz w:val="18"/>
          <w:shd w:fill="auto" w:val="clear"/>
        </w:rPr>
        <w:t xml:space="preserve">Vendors needing power will have to bring their own generator(s). </w:t>
      </w:r>
      <w:r>
        <w:rPr>
          <w:rFonts w:ascii="Calibri" w:hAnsi="Calibri" w:cs="Calibri" w:eastAsia="Calibri"/>
          <w:b/>
          <w:color w:val="000000"/>
          <w:spacing w:val="0"/>
          <w:position w:val="0"/>
          <w:sz w:val="18"/>
          <w:shd w:fill="auto" w:val="clear"/>
        </w:rPr>
        <w:t xml:space="preserve">NO POWER will be provided.</w:t>
      </w:r>
      <w:r>
        <w:rPr>
          <w:rFonts w:ascii="Calibri" w:hAnsi="Calibri" w:cs="Calibri" w:eastAsia="Calibri"/>
          <w:color w:val="000000"/>
          <w:spacing w:val="0"/>
          <w:position w:val="0"/>
          <w:sz w:val="18"/>
          <w:shd w:fill="auto" w:val="clear"/>
        </w:rPr>
        <w:t xml:space="preserve"> </w:t>
      </w:r>
    </w:p>
    <w:p>
      <w:pPr>
        <w:numPr>
          <w:ilvl w:val="0"/>
          <w:numId w:val="35"/>
        </w:numPr>
        <w:spacing w:before="19" w:after="0" w:line="240"/>
        <w:ind w:right="0" w:left="630" w:hanging="36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Payment and Insurance documents are due at the time of application submission. Insurance is required for Food Vendors only.</w:t>
      </w:r>
    </w:p>
    <w:p>
      <w:pPr>
        <w:numPr>
          <w:ilvl w:val="0"/>
          <w:numId w:val="35"/>
        </w:numPr>
        <w:spacing w:before="19" w:after="0" w:line="240"/>
        <w:ind w:right="0" w:left="63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Make payments payable to Gibson Area Chamber of Commerce. Please included Harvest Fest on the Memo Line. Send checks with application to Harvest Fest, PO Box 89, Gibson City, IL 60936</w:t>
      </w:r>
    </w:p>
    <w:p>
      <w:pPr>
        <w:numPr>
          <w:ilvl w:val="0"/>
          <w:numId w:val="35"/>
        </w:numPr>
        <w:spacing w:before="19" w:after="0" w:line="240"/>
        <w:ind w:right="0" w:left="63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Booth Fees are NON-Refundable unless cancellation is received in writing before 8/14/2024.</w:t>
      </w:r>
    </w:p>
    <w:p>
      <w:pPr>
        <w:spacing w:before="186" w:after="160" w:line="259"/>
        <w:ind w:right="320" w:left="328"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ACKNOWLEDGEMENT</w:t>
      </w:r>
      <w:r>
        <w:rPr>
          <w:rFonts w:ascii="Calibri" w:hAnsi="Calibri" w:cs="Calibri" w:eastAsia="Calibri"/>
          <w:b/>
          <w:color w:val="auto"/>
          <w:spacing w:val="-14"/>
          <w:position w:val="0"/>
          <w:sz w:val="24"/>
          <w:shd w:fill="auto" w:val="clear"/>
        </w:rPr>
        <w:t xml:space="preserve"> </w:t>
      </w:r>
      <w:r>
        <w:rPr>
          <w:rFonts w:ascii="Calibri" w:hAnsi="Calibri" w:cs="Calibri" w:eastAsia="Calibri"/>
          <w:b/>
          <w:color w:val="auto"/>
          <w:spacing w:val="0"/>
          <w:position w:val="0"/>
          <w:sz w:val="24"/>
          <w:shd w:fill="auto" w:val="clear"/>
        </w:rPr>
        <w:t xml:space="preserve">OF</w:t>
      </w:r>
      <w:r>
        <w:rPr>
          <w:rFonts w:ascii="Calibri" w:hAnsi="Calibri" w:cs="Calibri" w:eastAsia="Calibri"/>
          <w:b/>
          <w:color w:val="auto"/>
          <w:spacing w:val="-12"/>
          <w:position w:val="0"/>
          <w:sz w:val="24"/>
          <w:shd w:fill="auto" w:val="clear"/>
        </w:rPr>
        <w:t xml:space="preserve"> </w:t>
      </w:r>
      <w:r>
        <w:rPr>
          <w:rFonts w:ascii="Calibri" w:hAnsi="Calibri" w:cs="Calibri" w:eastAsia="Calibri"/>
          <w:b/>
          <w:color w:val="auto"/>
          <w:spacing w:val="0"/>
          <w:position w:val="0"/>
          <w:sz w:val="24"/>
          <w:shd w:fill="auto" w:val="clear"/>
        </w:rPr>
        <w:t xml:space="preserve">FESTIVAL</w:t>
      </w:r>
      <w:r>
        <w:rPr>
          <w:rFonts w:ascii="Calibri" w:hAnsi="Calibri" w:cs="Calibri" w:eastAsia="Calibri"/>
          <w:b/>
          <w:color w:val="auto"/>
          <w:spacing w:val="-11"/>
          <w:position w:val="0"/>
          <w:sz w:val="24"/>
          <w:shd w:fill="auto" w:val="clear"/>
        </w:rPr>
        <w:t xml:space="preserve"> </w:t>
      </w:r>
      <w:r>
        <w:rPr>
          <w:rFonts w:ascii="Calibri" w:hAnsi="Calibri" w:cs="Calibri" w:eastAsia="Calibri"/>
          <w:b/>
          <w:color w:val="auto"/>
          <w:spacing w:val="0"/>
          <w:position w:val="0"/>
          <w:sz w:val="24"/>
          <w:shd w:fill="auto" w:val="clear"/>
        </w:rPr>
        <w:t xml:space="preserve">RULES</w:t>
      </w:r>
      <w:r>
        <w:rPr>
          <w:rFonts w:ascii="Calibri" w:hAnsi="Calibri" w:cs="Calibri" w:eastAsia="Calibri"/>
          <w:b/>
          <w:color w:val="auto"/>
          <w:spacing w:val="-13"/>
          <w:position w:val="0"/>
          <w:sz w:val="24"/>
          <w:shd w:fill="auto" w:val="clear"/>
        </w:rPr>
        <w:t xml:space="preserve"> </w:t>
      </w:r>
      <w:r>
        <w:rPr>
          <w:rFonts w:ascii="Calibri" w:hAnsi="Calibri" w:cs="Calibri" w:eastAsia="Calibri"/>
          <w:b/>
          <w:color w:val="auto"/>
          <w:spacing w:val="0"/>
          <w:position w:val="0"/>
          <w:sz w:val="24"/>
          <w:shd w:fill="auto" w:val="clear"/>
        </w:rPr>
        <w:t xml:space="preserve">&amp;</w:t>
      </w:r>
      <w:r>
        <w:rPr>
          <w:rFonts w:ascii="Calibri" w:hAnsi="Calibri" w:cs="Calibri" w:eastAsia="Calibri"/>
          <w:b/>
          <w:color w:val="auto"/>
          <w:spacing w:val="-13"/>
          <w:position w:val="0"/>
          <w:sz w:val="24"/>
          <w:shd w:fill="auto" w:val="clear"/>
        </w:rPr>
        <w:t xml:space="preserve"> </w:t>
      </w:r>
      <w:r>
        <w:rPr>
          <w:rFonts w:ascii="Calibri" w:hAnsi="Calibri" w:cs="Calibri" w:eastAsia="Calibri"/>
          <w:b/>
          <w:color w:val="auto"/>
          <w:spacing w:val="-2"/>
          <w:position w:val="0"/>
          <w:sz w:val="24"/>
          <w:shd w:fill="auto" w:val="clear"/>
        </w:rPr>
        <w:t xml:space="preserve">REGULATIONS</w:t>
      </w:r>
    </w:p>
    <w:p>
      <w:pPr>
        <w:spacing w:before="0" w:after="0" w:line="266"/>
        <w:ind w:right="340" w:left="328"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I acknowledge that the Harvest Festival Rules and Regulations have been received, read, and fully understood.</w:t>
      </w:r>
      <w:r>
        <w:rPr>
          <w:rFonts w:ascii="Calibri" w:hAnsi="Calibri" w:cs="Calibri" w:eastAsia="Calibri"/>
          <w:color w:val="auto"/>
          <w:spacing w:val="40"/>
          <w:position w:val="0"/>
          <w:sz w:val="18"/>
          <w:shd w:fill="auto" w:val="clear"/>
        </w:rPr>
        <w:t xml:space="preserve"> </w:t>
      </w:r>
      <w:r>
        <w:rPr>
          <w:rFonts w:ascii="Calibri" w:hAnsi="Calibri" w:cs="Calibri" w:eastAsia="Calibri"/>
          <w:color w:val="auto"/>
          <w:spacing w:val="0"/>
          <w:position w:val="0"/>
          <w:sz w:val="18"/>
          <w:shd w:fill="auto" w:val="clear"/>
        </w:rPr>
        <w:t xml:space="preserve">I agree to abide by the stated rules and by the Ford County Health Department regulations as required.</w:t>
      </w:r>
      <w:r>
        <w:rPr>
          <w:rFonts w:ascii="Calibri" w:hAnsi="Calibri" w:cs="Calibri" w:eastAsia="Calibri"/>
          <w:color w:val="auto"/>
          <w:spacing w:val="40"/>
          <w:position w:val="0"/>
          <w:sz w:val="18"/>
          <w:shd w:fill="auto" w:val="clear"/>
        </w:rPr>
        <w:t xml:space="preserve"> </w:t>
      </w:r>
      <w:r>
        <w:rPr>
          <w:rFonts w:ascii="Calibri" w:hAnsi="Calibri" w:cs="Calibri" w:eastAsia="Calibri"/>
          <w:color w:val="auto"/>
          <w:spacing w:val="0"/>
          <w:position w:val="0"/>
          <w:sz w:val="18"/>
          <w:shd w:fill="auto" w:val="clear"/>
        </w:rPr>
        <w:t xml:space="preserve">I understand that failure to comply with the 2024 Rules &amp; Regulations and/or the Ford County Health Department regulations</w:t>
      </w:r>
      <w:r>
        <w:rPr>
          <w:rFonts w:ascii="Calibri" w:hAnsi="Calibri" w:cs="Calibri" w:eastAsia="Calibri"/>
          <w:color w:val="auto"/>
          <w:spacing w:val="40"/>
          <w:position w:val="0"/>
          <w:sz w:val="18"/>
          <w:shd w:fill="auto" w:val="clear"/>
        </w:rPr>
        <w:t xml:space="preserve"> </w:t>
      </w:r>
      <w:r>
        <w:rPr>
          <w:rFonts w:ascii="Calibri" w:hAnsi="Calibri" w:cs="Calibri" w:eastAsia="Calibri"/>
          <w:color w:val="auto"/>
          <w:spacing w:val="0"/>
          <w:position w:val="0"/>
          <w:sz w:val="18"/>
          <w:shd w:fill="auto" w:val="clear"/>
        </w:rPr>
        <w:t xml:space="preserve">can result in refusal of Vendor Application or removal from the Harvest Festival.</w:t>
      </w:r>
    </w:p>
    <w:tbl>
      <w:tblPr/>
      <w:tblGrid>
        <w:gridCol w:w="1530"/>
        <w:gridCol w:w="2970"/>
        <w:gridCol w:w="222"/>
        <w:gridCol w:w="1080"/>
        <w:gridCol w:w="2620"/>
      </w:tblGrid>
      <w:tr>
        <w:trPr>
          <w:trHeight w:val="402" w:hRule="auto"/>
          <w:jc w:val="left"/>
        </w:trPr>
        <w:tc>
          <w:tcPr>
            <w:tcW w:w="153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Signer's Name:</w:t>
            </w:r>
          </w:p>
        </w:tc>
        <w:tc>
          <w:tcPr>
            <w:tcW w:w="2970" w:type="dxa"/>
            <w:tcBorders>
              <w:top w:val="single" w:color="000000" w:sz="0"/>
              <w:left w:val="single" w:color="000000" w:sz="0"/>
              <w:bottom w:val="single" w:color="000000" w:sz="4"/>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2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8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Signature:</w:t>
            </w:r>
          </w:p>
        </w:tc>
        <w:tc>
          <w:tcPr>
            <w:tcW w:w="2620" w:type="dxa"/>
            <w:tcBorders>
              <w:top w:val="single" w:color="000000" w:sz="0"/>
              <w:left w:val="single" w:color="000000" w:sz="0"/>
              <w:bottom w:val="single" w:color="000000" w:sz="4"/>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402" w:hRule="auto"/>
          <w:jc w:val="left"/>
        </w:trPr>
        <w:tc>
          <w:tcPr>
            <w:tcW w:w="153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Date:</w:t>
            </w:r>
          </w:p>
        </w:tc>
        <w:tc>
          <w:tcPr>
            <w:tcW w:w="2970" w:type="dxa"/>
            <w:tcBorders>
              <w:top w:val="single" w:color="000000" w:sz="0"/>
              <w:left w:val="single" w:color="000000" w:sz="0"/>
              <w:bottom w:val="single" w:color="000000" w:sz="4"/>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2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8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2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Calibri" w:hAnsi="Calibri" w:cs="Calibri" w:eastAsia="Calibri"/>
          <w:color w:val="auto"/>
          <w:spacing w:val="0"/>
          <w:position w:val="0"/>
          <w:sz w:val="18"/>
          <w:shd w:fill="auto" w:val="clear"/>
        </w:rPr>
      </w:pPr>
    </w:p>
    <w:tbl>
      <w:tblPr/>
      <w:tblGrid>
        <w:gridCol w:w="1165"/>
        <w:gridCol w:w="1440"/>
        <w:gridCol w:w="2430"/>
        <w:gridCol w:w="1449"/>
      </w:tblGrid>
      <w:tr>
        <w:trPr>
          <w:trHeight w:val="300" w:hRule="auto"/>
          <w:jc w:val="left"/>
        </w:trPr>
        <w:tc>
          <w:tcPr>
            <w:tcW w:w="6484" w:type="dxa"/>
            <w:gridSpan w:val="4"/>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Office Use Only:</w:t>
            </w:r>
          </w:p>
        </w:tc>
      </w:tr>
      <w:tr>
        <w:trPr>
          <w:trHeight w:val="300" w:hRule="auto"/>
          <w:jc w:val="left"/>
        </w:trPr>
        <w:tc>
          <w:tcPr>
            <w:tcW w:w="1165"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Amt Recd:</w:t>
            </w:r>
          </w:p>
        </w:tc>
        <w:tc>
          <w:tcPr>
            <w:tcW w:w="144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43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Date Recd:</w:t>
            </w:r>
          </w:p>
        </w:tc>
        <w:tc>
          <w:tcPr>
            <w:tcW w:w="1449"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300" w:hRule="auto"/>
          <w:jc w:val="left"/>
        </w:trPr>
        <w:tc>
          <w:tcPr>
            <w:tcW w:w="1165"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Check #</w:t>
            </w:r>
          </w:p>
        </w:tc>
        <w:tc>
          <w:tcPr>
            <w:tcW w:w="144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43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Permit/Insurance Recd:</w:t>
            </w:r>
          </w:p>
        </w:tc>
        <w:tc>
          <w:tcPr>
            <w:tcW w:w="1449"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bl>
    <w:p>
      <w:pPr>
        <w:spacing w:before="0" w:after="160" w:line="259"/>
        <w:ind w:right="0" w:left="0" w:firstLine="0"/>
        <w:jc w:val="left"/>
        <w:rPr>
          <w:rFonts w:ascii="Calibri" w:hAnsi="Calibri" w:cs="Calibri" w:eastAsia="Calibri"/>
          <w:color w:val="auto"/>
          <w:spacing w:val="0"/>
          <w:position w:val="0"/>
          <w:sz w:val="18"/>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